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FE60A" w14:textId="348DDBEA" w:rsidR="004B331A" w:rsidRDefault="00705912">
      <w:pPr>
        <w:tabs>
          <w:tab w:val="right" w:pos="9604"/>
        </w:tabs>
        <w:spacing w:after="351" w:line="259" w:lineRule="auto"/>
        <w:ind w:left="-26" w:righ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0288" behindDoc="1" locked="0" layoutInCell="1" allowOverlap="1" wp14:anchorId="6968C668" wp14:editId="4FE23812">
            <wp:simplePos x="0" y="0"/>
            <wp:positionH relativeFrom="column">
              <wp:posOffset>-216535</wp:posOffset>
            </wp:positionH>
            <wp:positionV relativeFrom="page">
              <wp:posOffset>19050</wp:posOffset>
            </wp:positionV>
            <wp:extent cx="1743075" cy="1743075"/>
            <wp:effectExtent l="0" t="0" r="0" b="0"/>
            <wp:wrapTight wrapText="bothSides">
              <wp:wrapPolygon edited="0">
                <wp:start x="6374" y="4957"/>
                <wp:lineTo x="2125" y="16761"/>
                <wp:lineTo x="1889" y="18177"/>
                <wp:lineTo x="3305" y="18177"/>
                <wp:lineTo x="3541" y="17705"/>
                <wp:lineTo x="16525" y="12984"/>
                <wp:lineTo x="19357" y="9207"/>
                <wp:lineTo x="19357" y="4957"/>
                <wp:lineTo x="6374" y="4957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20AC">
        <w:rPr>
          <w:rFonts w:ascii="Times New Roman" w:hAnsi="Times New Roman" w:cs="Times New Roman"/>
          <w:b/>
        </w:rPr>
        <w:t xml:space="preserve">                              </w:t>
      </w:r>
      <w:r w:rsidR="00A61B50">
        <w:rPr>
          <w:noProof/>
        </w:rPr>
        <w:drawing>
          <wp:anchor distT="0" distB="0" distL="0" distR="0" simplePos="0" relativeHeight="251659264" behindDoc="1" locked="0" layoutInCell="1" allowOverlap="1" wp14:anchorId="70AB6483" wp14:editId="7A3BE2C2">
            <wp:simplePos x="0" y="0"/>
            <wp:positionH relativeFrom="column">
              <wp:posOffset>4490085</wp:posOffset>
            </wp:positionH>
            <wp:positionV relativeFrom="paragraph">
              <wp:posOffset>-647700</wp:posOffset>
            </wp:positionV>
            <wp:extent cx="1608455" cy="35242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2C0DAF" w14:textId="77777777" w:rsidR="003A3A17" w:rsidRDefault="003A3A17" w:rsidP="008C52B7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46EEC4E" w14:textId="77777777" w:rsidR="003A3A17" w:rsidRDefault="003A3A17" w:rsidP="008C52B7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A9F167C" w14:textId="2A15E13F" w:rsidR="004B331A" w:rsidRDefault="00CB33F7" w:rsidP="008C52B7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Нацпроект «Здравоохранение»:</w:t>
      </w:r>
      <w:r w:rsidR="00585F4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E694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поезд здоровья обследует граждан </w:t>
      </w:r>
      <w:r w:rsidR="00CE6944">
        <w:rPr>
          <w:rFonts w:ascii="Times New Roman" w:hAnsi="Times New Roman" w:cs="Times New Roman"/>
          <w:b/>
          <w:color w:val="auto"/>
          <w:sz w:val="28"/>
          <w:szCs w:val="28"/>
        </w:rPr>
        <w:br/>
        <w:t>от Владивостока до Москвы</w:t>
      </w:r>
      <w:r w:rsidR="00323853">
        <w:rPr>
          <w:noProof/>
        </w:rPr>
        <mc:AlternateContent>
          <mc:Choice Requires="wpg">
            <w:drawing>
              <wp:inline distT="0" distB="0" distL="0" distR="0" wp14:anchorId="66771F57" wp14:editId="02FA37FB">
                <wp:extent cx="6052820" cy="13335"/>
                <wp:effectExtent l="6985" t="10160" r="7620" b="0"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2820" cy="13335"/>
                          <a:chOff x="0" y="0"/>
                          <a:chExt cx="60529" cy="131"/>
                        </a:xfrm>
                      </wpg:grpSpPr>
                      <wps:wsp>
                        <wps:cNvPr id="10" name="Полилиния 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529" cy="0"/>
                          </a:xfrm>
                          <a:custGeom>
                            <a:avLst/>
                            <a:gdLst>
                              <a:gd name="T0" fmla="*/ 0 w 6052934"/>
                              <a:gd name="T1" fmla="*/ 60529 w 6052934"/>
                              <a:gd name="T2" fmla="*/ 0 60000 65536"/>
                              <a:gd name="T3" fmla="*/ 0 60000 65536"/>
                              <a:gd name="T4" fmla="*/ 0 w 6052934"/>
                              <a:gd name="T5" fmla="*/ 6052934 w 6052934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6052934">
                                <a:moveTo>
                                  <a:pt x="0" y="0"/>
                                </a:moveTo>
                                <a:lnTo>
                                  <a:pt x="6052934" y="0"/>
                                </a:lnTo>
                              </a:path>
                            </a:pathLst>
                          </a:custGeom>
                          <a:noFill/>
                          <a:ln w="13145">
                            <a:solidFill>
                              <a:srgbClr val="E32C25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>
            <w:pict>
              <v:group w14:anchorId="48B4B199" id="Group 4" o:spid="_x0000_s1026" style="width:476.6pt;height:1.05pt;mso-position-horizontal-relative:char;mso-position-vertical-relative:line" coordsize="60529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">
                <v:shape id="Полилиния 1" o:spid="_x0000_s1027" style="position:absolute;width:60529;height:0;visibility:visible;mso-wrap-style:square;v-text-anchor:top" coordsize="6052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" path="m,l6052934,e" filled="f" strokecolor="#e32c25" strokeweight=".36514mm">
                  <v:stroke miterlimit="83231f" joinstyle="miter"/>
                  <v:path arrowok="t" o:connecttype="custom" o:connectlocs="0,0;605,0" o:connectangles="0,0" textboxrect="0,0,6052934,0"/>
                </v:shape>
                <w10:anchorlock/>
              </v:group>
            </w:pict>
          </mc:Fallback>
        </mc:AlternateContent>
      </w:r>
    </w:p>
    <w:p w14:paraId="5D447936" w14:textId="4E6C2B93" w:rsidR="00CB6AF6" w:rsidRDefault="00CB6AF6" w:rsidP="004230BE">
      <w:pPr>
        <w:spacing w:after="0" w:line="240" w:lineRule="auto"/>
        <w:ind w:left="0" w:right="0" w:firstLine="0"/>
        <w:rPr>
          <w:rFonts w:ascii="Times New Roman" w:hAnsi="Times New Roman" w:cs="Times New Roman"/>
          <w:b/>
        </w:rPr>
      </w:pPr>
      <w:bookmarkStart w:id="0" w:name="_1fob9te" w:colFirst="0" w:colLast="0"/>
      <w:bookmarkEnd w:id="0"/>
      <w:r w:rsidRPr="00CB6AF6">
        <w:rPr>
          <w:rFonts w:ascii="Times New Roman" w:hAnsi="Times New Roman" w:cs="Times New Roman"/>
        </w:rPr>
        <w:t xml:space="preserve">«РЖД-Медицина» 10 сентября запускают Всероссийскую информационно-просветительскую акцию «Поезд здоровья «Вместе против диабета», цель которой </w:t>
      </w:r>
      <w:r>
        <w:rPr>
          <w:rFonts w:ascii="Times New Roman" w:hAnsi="Times New Roman" w:cs="Times New Roman"/>
        </w:rPr>
        <w:t xml:space="preserve">– </w:t>
      </w:r>
      <w:r w:rsidRPr="00CB6AF6">
        <w:rPr>
          <w:rFonts w:ascii="Times New Roman" w:hAnsi="Times New Roman" w:cs="Times New Roman"/>
        </w:rPr>
        <w:t>повышение осведомленности граждан о важности профилактических медицинских осмотров, факторах рисков хронических неинфекционных заболеваний, в том числе сахарного диабета, популяризация здорового образа жизни.</w:t>
      </w:r>
      <w:r w:rsidR="003C0963">
        <w:rPr>
          <w:rFonts w:ascii="Times New Roman" w:hAnsi="Times New Roman" w:cs="Times New Roman"/>
        </w:rPr>
        <w:t xml:space="preserve"> </w:t>
      </w:r>
    </w:p>
    <w:p w14:paraId="79745F29" w14:textId="0073A6FA" w:rsidR="003E2116" w:rsidRPr="003A3A17" w:rsidRDefault="003E2116" w:rsidP="004230BE">
      <w:pPr>
        <w:spacing w:after="0" w:line="240" w:lineRule="auto"/>
        <w:ind w:left="0" w:right="0" w:firstLine="0"/>
        <w:rPr>
          <w:rFonts w:ascii="Times New Roman" w:hAnsi="Times New Roman" w:cs="Times New Roman"/>
        </w:rPr>
      </w:pPr>
    </w:p>
    <w:p w14:paraId="66CDB97F" w14:textId="749C152D" w:rsidR="00CB6AF6" w:rsidRDefault="00B34587" w:rsidP="004230BE">
      <w:pPr>
        <w:spacing w:after="0" w:line="240" w:lineRule="auto"/>
        <w:ind w:left="0" w:right="0" w:firstLine="0"/>
        <w:rPr>
          <w:rFonts w:ascii="Times New Roman" w:hAnsi="Times New Roman" w:cs="Times New Roman"/>
          <w:i/>
        </w:rPr>
      </w:pPr>
      <w:r w:rsidRPr="00B34587">
        <w:rPr>
          <w:rFonts w:ascii="Times New Roman" w:hAnsi="Times New Roman" w:cs="Times New Roman"/>
          <w:i/>
        </w:rPr>
        <w:t xml:space="preserve">«В настоящее время по нацпроекту </w:t>
      </w:r>
      <w:r>
        <w:rPr>
          <w:rFonts w:ascii="Times New Roman" w:hAnsi="Times New Roman" w:cs="Times New Roman"/>
          <w:i/>
        </w:rPr>
        <w:t>«</w:t>
      </w:r>
      <w:r w:rsidRPr="00B34587">
        <w:rPr>
          <w:rFonts w:ascii="Times New Roman" w:hAnsi="Times New Roman" w:cs="Times New Roman"/>
          <w:i/>
        </w:rPr>
        <w:t>Здравоохранение</w:t>
      </w:r>
      <w:r>
        <w:rPr>
          <w:rFonts w:ascii="Times New Roman" w:hAnsi="Times New Roman" w:cs="Times New Roman"/>
          <w:i/>
        </w:rPr>
        <w:t>»</w:t>
      </w:r>
      <w:r w:rsidRPr="00B34587">
        <w:rPr>
          <w:rFonts w:ascii="Times New Roman" w:hAnsi="Times New Roman" w:cs="Times New Roman"/>
          <w:i/>
        </w:rPr>
        <w:t xml:space="preserve"> работают 1 324 передвижных медицинских комплекса, где осмотрено порядка 9 млн человек. Кроме того, сейчас пациенты могут пройти обследование не только в передвижных специально оборудованных автомобилях, но и в поездах на железнодорожных станциях и даже на воде, благодаря плавучим поликлиникам. Подобные инициативы, как «Поезд здоровья» делают медицинскую помощь ближе к человеку. Наша совместная задача - напомнить людям, как важно заботиться о своем здоровье, и регулярно проходить диспансеризацию и профилактические медицинские осмотры» </w:t>
      </w:r>
      <w:r w:rsidRPr="00B34587">
        <w:rPr>
          <w:rFonts w:ascii="Times New Roman" w:hAnsi="Times New Roman" w:cs="Times New Roman"/>
        </w:rPr>
        <w:t>- отметила генеральный директор АНО «Наци</w:t>
      </w:r>
      <w:bookmarkStart w:id="1" w:name="_GoBack"/>
      <w:bookmarkEnd w:id="1"/>
      <w:r w:rsidRPr="00B34587">
        <w:rPr>
          <w:rFonts w:ascii="Times New Roman" w:hAnsi="Times New Roman" w:cs="Times New Roman"/>
        </w:rPr>
        <w:t>ональные приоритеты» София Малявина.</w:t>
      </w:r>
    </w:p>
    <w:p w14:paraId="6B159DEE" w14:textId="77777777" w:rsidR="00B34587" w:rsidRDefault="00B34587" w:rsidP="004230BE">
      <w:pPr>
        <w:spacing w:after="0" w:line="240" w:lineRule="auto"/>
        <w:ind w:left="0" w:right="0" w:firstLine="0"/>
        <w:rPr>
          <w:rFonts w:ascii="Times New Roman" w:hAnsi="Times New Roman" w:cs="Times New Roman"/>
        </w:rPr>
      </w:pPr>
    </w:p>
    <w:p w14:paraId="56FC84CB" w14:textId="1096C79F" w:rsidR="00CB6AF6" w:rsidRDefault="00CB6AF6" w:rsidP="004230BE">
      <w:pPr>
        <w:spacing w:after="0" w:line="240" w:lineRule="auto"/>
        <w:ind w:left="0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Механика акции проста: </w:t>
      </w:r>
      <w:r w:rsidRPr="00CB6AF6">
        <w:rPr>
          <w:rFonts w:ascii="Times New Roman" w:hAnsi="Times New Roman" w:cs="Times New Roman"/>
        </w:rPr>
        <w:t>врачи «РЖД-Медицина» в специально назначенном поезде, оснащенном необходимым медицинским оборудованием, проследует по маршруту «Владивосток – Москва» с остановками в 37 населенных пунктах 30 субъектов Российской Федерации. Всего в рамках акции Поезд здоровья «Вместе против диабета» за 66 дней преодолеет расстояние более чем в 20,4 тыс. километров.</w:t>
      </w:r>
    </w:p>
    <w:p w14:paraId="0374D217" w14:textId="33AC8017" w:rsidR="005270E5" w:rsidRDefault="005270E5" w:rsidP="004230BE">
      <w:pPr>
        <w:spacing w:after="0" w:line="240" w:lineRule="auto"/>
        <w:ind w:left="0" w:right="0" w:firstLine="0"/>
        <w:rPr>
          <w:rFonts w:ascii="Times New Roman" w:hAnsi="Times New Roman" w:cs="Times New Roman"/>
        </w:rPr>
      </w:pPr>
    </w:p>
    <w:p w14:paraId="7BBAD3FC" w14:textId="45437370" w:rsidR="005270E5" w:rsidRDefault="005270E5" w:rsidP="005270E5">
      <w:pPr>
        <w:spacing w:after="0" w:line="240" w:lineRule="auto"/>
        <w:ind w:left="0" w:right="0" w:firstLine="0"/>
        <w:rPr>
          <w:rFonts w:ascii="Times New Roman" w:hAnsi="Times New Roman" w:cs="Times New Roman"/>
        </w:rPr>
      </w:pPr>
      <w:r w:rsidRPr="003E2116">
        <w:rPr>
          <w:rFonts w:ascii="Times New Roman" w:hAnsi="Times New Roman" w:cs="Times New Roman"/>
          <w:i/>
        </w:rPr>
        <w:t xml:space="preserve">«Поезд </w:t>
      </w:r>
      <w:r w:rsidR="003E2116">
        <w:rPr>
          <w:rFonts w:ascii="Times New Roman" w:hAnsi="Times New Roman" w:cs="Times New Roman"/>
          <w:i/>
        </w:rPr>
        <w:t>з</w:t>
      </w:r>
      <w:r w:rsidRPr="003E2116">
        <w:rPr>
          <w:rFonts w:ascii="Times New Roman" w:hAnsi="Times New Roman" w:cs="Times New Roman"/>
          <w:i/>
        </w:rPr>
        <w:t>доровья – это не только медицинская инициатива, но и настоящий шаг к укреплению здоровья нации. Проект, в первую очередь, направлен на повышение осведомленности людей о мерах профилактики и объединение усилий государственных, частных и общественных организаций</w:t>
      </w:r>
      <w:r w:rsidR="003E2116">
        <w:rPr>
          <w:rFonts w:ascii="Times New Roman" w:hAnsi="Times New Roman" w:cs="Times New Roman"/>
          <w:i/>
        </w:rPr>
        <w:t>,</w:t>
      </w:r>
      <w:r w:rsidRPr="003E2116">
        <w:rPr>
          <w:rFonts w:ascii="Times New Roman" w:hAnsi="Times New Roman" w:cs="Times New Roman"/>
          <w:i/>
        </w:rPr>
        <w:t xml:space="preserve"> врачей и пациентов в борьбе с сахарным диабетом в Российской Федерации, </w:t>
      </w:r>
      <w:r w:rsidR="003E2116">
        <w:rPr>
          <w:rFonts w:ascii="Times New Roman" w:hAnsi="Times New Roman" w:cs="Times New Roman"/>
          <w:i/>
        </w:rPr>
        <w:br/>
      </w:r>
      <w:r w:rsidRPr="003E2116">
        <w:rPr>
          <w:rFonts w:ascii="Times New Roman" w:hAnsi="Times New Roman" w:cs="Times New Roman"/>
          <w:i/>
        </w:rPr>
        <w:t xml:space="preserve">а также повышение осведомленности населения о хронических заболеваниях, </w:t>
      </w:r>
      <w:r w:rsidR="003E2116">
        <w:rPr>
          <w:rFonts w:ascii="Times New Roman" w:hAnsi="Times New Roman" w:cs="Times New Roman"/>
          <w:i/>
        </w:rPr>
        <w:br/>
        <w:t>просвещение</w:t>
      </w:r>
      <w:r w:rsidRPr="003E2116">
        <w:rPr>
          <w:rFonts w:ascii="Times New Roman" w:hAnsi="Times New Roman" w:cs="Times New Roman"/>
          <w:i/>
        </w:rPr>
        <w:t xml:space="preserve"> населения в вопросах профилактики и ЗОЖ»</w:t>
      </w:r>
      <w:r>
        <w:rPr>
          <w:rFonts w:ascii="Times New Roman" w:hAnsi="Times New Roman" w:cs="Times New Roman"/>
        </w:rPr>
        <w:t xml:space="preserve"> – </w:t>
      </w:r>
      <w:r w:rsidR="003E2116">
        <w:rPr>
          <w:rFonts w:ascii="Times New Roman" w:hAnsi="Times New Roman" w:cs="Times New Roman"/>
        </w:rPr>
        <w:t>подчеркнула</w:t>
      </w:r>
      <w:r>
        <w:rPr>
          <w:rFonts w:ascii="Times New Roman" w:hAnsi="Times New Roman" w:cs="Times New Roman"/>
        </w:rPr>
        <w:t xml:space="preserve"> </w:t>
      </w:r>
      <w:r w:rsidR="003E2116" w:rsidRPr="003E2116">
        <w:rPr>
          <w:rFonts w:ascii="Times New Roman" w:hAnsi="Times New Roman" w:cs="Times New Roman"/>
        </w:rPr>
        <w:t>Начальник Центральной дирекции здравоохранения – филиала ОАО «РЖД</w:t>
      </w:r>
      <w:r w:rsidR="003E2116">
        <w:rPr>
          <w:rFonts w:ascii="Times New Roman" w:hAnsi="Times New Roman" w:cs="Times New Roman"/>
        </w:rPr>
        <w:t>» Елена Жидкова.</w:t>
      </w:r>
    </w:p>
    <w:p w14:paraId="769C120B" w14:textId="5C6D3930" w:rsidR="00CB6AF6" w:rsidRDefault="00CB6AF6" w:rsidP="004230BE">
      <w:pPr>
        <w:spacing w:after="0" w:line="240" w:lineRule="auto"/>
        <w:ind w:left="0" w:right="0" w:firstLine="0"/>
        <w:rPr>
          <w:rFonts w:ascii="Times New Roman" w:hAnsi="Times New Roman" w:cs="Times New Roman"/>
        </w:rPr>
      </w:pPr>
    </w:p>
    <w:p w14:paraId="6537D6C1" w14:textId="26EF472D" w:rsidR="00CB6AF6" w:rsidRDefault="00CB6AF6" w:rsidP="004230BE">
      <w:pPr>
        <w:spacing w:after="0" w:line="240" w:lineRule="auto"/>
        <w:ind w:left="0" w:right="0" w:firstLine="0"/>
        <w:rPr>
          <w:rFonts w:ascii="Times New Roman" w:hAnsi="Times New Roman" w:cs="Times New Roman"/>
        </w:rPr>
      </w:pPr>
      <w:r w:rsidRPr="00CB6AF6">
        <w:rPr>
          <w:rFonts w:ascii="Times New Roman" w:hAnsi="Times New Roman" w:cs="Times New Roman"/>
        </w:rPr>
        <w:t xml:space="preserve">На остановках на железнодорожных вокзалах, а также в пути следования «Поезда здоровья» (в специально отведенных для этого купе) будут проводиться профилактические медицинские осмотры, включающие лабораторные, функциональные исследования и консультации врачей, в том числе узких специальностей. Также будут проводиться мероприятия, направленные </w:t>
      </w:r>
      <w:r>
        <w:rPr>
          <w:rFonts w:ascii="Times New Roman" w:hAnsi="Times New Roman" w:cs="Times New Roman"/>
        </w:rPr>
        <w:br/>
      </w:r>
      <w:r w:rsidRPr="00CB6AF6">
        <w:rPr>
          <w:rFonts w:ascii="Times New Roman" w:hAnsi="Times New Roman" w:cs="Times New Roman"/>
        </w:rPr>
        <w:t xml:space="preserve">на информирование о факторах риска развития и повышение грамотности населения </w:t>
      </w:r>
      <w:r w:rsidR="00CE6944">
        <w:rPr>
          <w:rFonts w:ascii="Times New Roman" w:hAnsi="Times New Roman" w:cs="Times New Roman"/>
        </w:rPr>
        <w:br/>
      </w:r>
      <w:r w:rsidRPr="00CB6AF6">
        <w:rPr>
          <w:rFonts w:ascii="Times New Roman" w:hAnsi="Times New Roman" w:cs="Times New Roman"/>
        </w:rPr>
        <w:t>в отношении своего здоровья.</w:t>
      </w:r>
    </w:p>
    <w:p w14:paraId="448A6309" w14:textId="0C063A5F" w:rsidR="003C0963" w:rsidRDefault="003C0963" w:rsidP="004230BE">
      <w:pPr>
        <w:spacing w:after="0" w:line="240" w:lineRule="auto"/>
        <w:ind w:left="0" w:right="0" w:firstLine="0"/>
        <w:rPr>
          <w:rFonts w:ascii="Times New Roman" w:hAnsi="Times New Roman" w:cs="Times New Roman"/>
        </w:rPr>
      </w:pPr>
    </w:p>
    <w:p w14:paraId="65FA09C7" w14:textId="5BB7CC78" w:rsidR="003C0963" w:rsidRDefault="003C0963" w:rsidP="003C0963">
      <w:pPr>
        <w:spacing w:after="0" w:line="240" w:lineRule="auto"/>
        <w:ind w:left="0" w:right="0" w:firstLine="0"/>
        <w:rPr>
          <w:rFonts w:ascii="Times New Roman" w:hAnsi="Times New Roman" w:cs="Times New Roman"/>
        </w:rPr>
      </w:pPr>
      <w:r w:rsidRPr="003C0963">
        <w:rPr>
          <w:rFonts w:ascii="Times New Roman" w:hAnsi="Times New Roman" w:cs="Times New Roman"/>
        </w:rPr>
        <w:t>Партнер</w:t>
      </w:r>
      <w:r>
        <w:rPr>
          <w:rFonts w:ascii="Times New Roman" w:hAnsi="Times New Roman" w:cs="Times New Roman"/>
        </w:rPr>
        <w:t>ы</w:t>
      </w:r>
      <w:r w:rsidRPr="003C0963">
        <w:rPr>
          <w:rFonts w:ascii="Times New Roman" w:hAnsi="Times New Roman" w:cs="Times New Roman"/>
        </w:rPr>
        <w:t xml:space="preserve"> акции</w:t>
      </w:r>
      <w:r>
        <w:rPr>
          <w:rFonts w:ascii="Times New Roman" w:hAnsi="Times New Roman" w:cs="Times New Roman"/>
        </w:rPr>
        <w:t xml:space="preserve">: </w:t>
      </w:r>
      <w:r w:rsidRPr="003C0963">
        <w:rPr>
          <w:rFonts w:ascii="Times New Roman" w:hAnsi="Times New Roman" w:cs="Times New Roman"/>
        </w:rPr>
        <w:t xml:space="preserve">Совет Федерации Федерального Собрания Российской Федерации, Государственная Дума Федерального Собрания Российской Федерации, Министерство </w:t>
      </w:r>
      <w:r w:rsidRPr="003C0963">
        <w:rPr>
          <w:rFonts w:ascii="Times New Roman" w:hAnsi="Times New Roman" w:cs="Times New Roman"/>
        </w:rPr>
        <w:lastRenderedPageBreak/>
        <w:t xml:space="preserve">здравоохранения Российской Федерации, Всероссийское общественное движение «Волонтеры-медики», </w:t>
      </w:r>
      <w:r w:rsidR="003A3A17">
        <w:rPr>
          <w:rFonts w:ascii="Times New Roman" w:hAnsi="Times New Roman" w:cs="Times New Roman"/>
        </w:rPr>
        <w:t>АНО</w:t>
      </w:r>
      <w:r w:rsidRPr="003C0963">
        <w:rPr>
          <w:rFonts w:ascii="Times New Roman" w:hAnsi="Times New Roman" w:cs="Times New Roman"/>
        </w:rPr>
        <w:t xml:space="preserve"> «Национальные приоритеты», НМИЦ эндокринологии Минздрава России и НМИЦ </w:t>
      </w:r>
      <w:r w:rsidR="003A3A17">
        <w:rPr>
          <w:rFonts w:ascii="Times New Roman" w:hAnsi="Times New Roman" w:cs="Times New Roman"/>
        </w:rPr>
        <w:t>терапии и профилактической медицины</w:t>
      </w:r>
      <w:r w:rsidRPr="003C0963">
        <w:rPr>
          <w:rFonts w:ascii="Times New Roman" w:hAnsi="Times New Roman" w:cs="Times New Roman"/>
        </w:rPr>
        <w:t xml:space="preserve"> Минздрава России.</w:t>
      </w:r>
    </w:p>
    <w:p w14:paraId="2F844B5E" w14:textId="014C27A6" w:rsidR="00CE6944" w:rsidRDefault="00CE6944" w:rsidP="004230BE">
      <w:pPr>
        <w:spacing w:after="0" w:line="240" w:lineRule="auto"/>
        <w:ind w:left="0" w:right="0" w:firstLine="0"/>
        <w:rPr>
          <w:rFonts w:ascii="Times New Roman" w:hAnsi="Times New Roman" w:cs="Times New Roman"/>
        </w:rPr>
      </w:pPr>
    </w:p>
    <w:p w14:paraId="239FC013" w14:textId="77777777" w:rsidR="008A7D2B" w:rsidRDefault="008A7D2B" w:rsidP="008A7D2B">
      <w:pPr>
        <w:spacing w:after="271" w:line="220" w:lineRule="auto"/>
        <w:ind w:left="25" w:right="62" w:firstLine="20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g">
            <w:drawing>
              <wp:inline distT="0" distB="0" distL="0" distR="0" wp14:anchorId="3187C76F" wp14:editId="40FAB149">
                <wp:extent cx="6052820" cy="13335"/>
                <wp:effectExtent l="9525" t="13970" r="14605" b="1270"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2820" cy="13335"/>
                          <a:chOff x="0" y="0"/>
                          <a:chExt cx="60529" cy="131"/>
                        </a:xfrm>
                      </wpg:grpSpPr>
                      <wps:wsp>
                        <wps:cNvPr id="6" name="Полилиния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529" cy="0"/>
                          </a:xfrm>
                          <a:custGeom>
                            <a:avLst/>
                            <a:gdLst>
                              <a:gd name="T0" fmla="*/ 0 w 6052935"/>
                              <a:gd name="T1" fmla="*/ 60529 w 6052935"/>
                              <a:gd name="T2" fmla="*/ 0 60000 65536"/>
                              <a:gd name="T3" fmla="*/ 0 60000 65536"/>
                              <a:gd name="T4" fmla="*/ 0 w 6052935"/>
                              <a:gd name="T5" fmla="*/ 6052935 w 6052935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6052935">
                                <a:moveTo>
                                  <a:pt x="0" y="0"/>
                                </a:moveTo>
                                <a:lnTo>
                                  <a:pt x="6052935" y="0"/>
                                </a:lnTo>
                              </a:path>
                            </a:pathLst>
                          </a:custGeom>
                          <a:noFill/>
                          <a:ln w="13145">
                            <a:solidFill>
                              <a:srgbClr val="E32C25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94A0E8" id="Group 8" o:spid="_x0000_s1026" style="width:476.6pt;height:1.05pt;mso-position-horizontal-relative:char;mso-position-vertical-relative:line" coordsize="60529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">
                <v:shape id="Полилиния 8" o:spid="_x0000_s1027" style="position:absolute;width:60529;height:0;visibility:visible;mso-wrap-style:square;v-text-anchor:top" coordsize="6052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" path="m,l6052935,e" filled="f" strokecolor="#e32c25" strokeweight=".36514mm">
                  <v:stroke miterlimit="83231f" joinstyle="miter"/>
                  <v:path arrowok="t" o:connecttype="custom" o:connectlocs="0,0;605,0" o:connectangles="0,0" textboxrect="0,0,6052935,0"/>
                </v:shape>
                <w10:anchorlock/>
              </v:group>
            </w:pict>
          </mc:Fallback>
        </mc:AlternateContent>
      </w:r>
    </w:p>
    <w:p w14:paraId="42986F98" w14:textId="77777777" w:rsidR="008A7D2B" w:rsidRDefault="008A7D2B" w:rsidP="008A7D2B">
      <w:pPr>
        <w:spacing w:after="271" w:line="220" w:lineRule="auto"/>
        <w:ind w:left="25" w:right="62" w:firstLine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Контакты АНО «Национальные приоритеты»: </w:t>
      </w:r>
    </w:p>
    <w:p w14:paraId="6CFDFA20" w14:textId="4C356EBA" w:rsidR="008A7D2B" w:rsidRPr="00A0250B" w:rsidRDefault="00A0250B" w:rsidP="008A7D2B">
      <w:r>
        <w:rPr>
          <w:rFonts w:ascii="Times New Roman" w:hAnsi="Times New Roman" w:cs="Times New Roman"/>
        </w:rPr>
        <w:t>Михаил Пашин</w:t>
      </w:r>
      <w:r w:rsidR="008A7D2B">
        <w:rPr>
          <w:rFonts w:ascii="Times New Roman" w:hAnsi="Times New Roman" w:cs="Times New Roman"/>
        </w:rPr>
        <w:t xml:space="preserve">, менеджер проекта «Здравоохранение» АНО «Национальные приоритеты», </w:t>
      </w:r>
      <w:r w:rsidR="008A7D2B" w:rsidRPr="00A0250B">
        <w:rPr>
          <w:rFonts w:ascii="Times New Roman" w:hAnsi="Times New Roman" w:cs="Times New Roman"/>
          <w:color w:val="000000" w:themeColor="text1"/>
        </w:rPr>
        <w:t>8</w:t>
      </w:r>
      <w:r w:rsidRPr="00A0250B">
        <w:rPr>
          <w:rFonts w:ascii="Times New Roman" w:hAnsi="Times New Roman" w:cs="Times New Roman"/>
          <w:color w:val="000000" w:themeColor="text1"/>
        </w:rPr>
        <w:t> </w:t>
      </w:r>
      <w:r w:rsidR="008A7D2B" w:rsidRPr="00A0250B">
        <w:rPr>
          <w:rFonts w:ascii="Times New Roman" w:hAnsi="Times New Roman" w:cs="Times New Roman"/>
          <w:color w:val="000000" w:themeColor="text1"/>
        </w:rPr>
        <w:t>9</w:t>
      </w:r>
      <w:r w:rsidRPr="00A0250B">
        <w:rPr>
          <w:rFonts w:ascii="Times New Roman" w:hAnsi="Times New Roman" w:cs="Times New Roman"/>
          <w:color w:val="000000" w:themeColor="text1"/>
        </w:rPr>
        <w:t>85 480 07 41</w:t>
      </w:r>
    </w:p>
    <w:p w14:paraId="24BAB655" w14:textId="77777777" w:rsidR="008A7D2B" w:rsidRDefault="008A7D2B" w:rsidP="008A7D2B">
      <w:pPr>
        <w:spacing w:after="480" w:line="220" w:lineRule="auto"/>
        <w:ind w:left="2" w:right="0" w:firstLine="0"/>
        <w:jc w:val="left"/>
        <w:rPr>
          <w:rFonts w:ascii="Times New Roman" w:hAnsi="Times New Roman" w:cs="Times New Roman"/>
          <w:b/>
          <w:i/>
        </w:rPr>
      </w:pPr>
      <w:r w:rsidRPr="00F825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45C9542" wp14:editId="326A5D1A">
                <wp:simplePos x="0" y="0"/>
                <wp:positionH relativeFrom="margin">
                  <wp:align>right</wp:align>
                </wp:positionH>
                <wp:positionV relativeFrom="paragraph">
                  <wp:posOffset>311785</wp:posOffset>
                </wp:positionV>
                <wp:extent cx="6076950" cy="707390"/>
                <wp:effectExtent l="0" t="0" r="19050" b="16510"/>
                <wp:wrapNone/>
                <wp:docPr id="1073741829" name="officeArt object" descr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707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DD73F" id="officeArt object" o:spid="_x0000_s1026" alt="Прямоугольник 7" style="position:absolute;margin-left:427.3pt;margin-top:24.55pt;width:478.5pt;height:55.7pt;z-index:-25165414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" fillcolor="window" strokecolor="red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6C700DB1" wp14:editId="21CA26C7">
                <wp:extent cx="6052820" cy="13335"/>
                <wp:effectExtent l="9525" t="15875" r="14605" b="0"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2820" cy="13335"/>
                          <a:chOff x="0" y="0"/>
                          <a:chExt cx="60529" cy="131"/>
                        </a:xfrm>
                      </wpg:grpSpPr>
                      <wps:wsp>
                        <wps:cNvPr id="13" name="Полилиния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529" cy="0"/>
                          </a:xfrm>
                          <a:custGeom>
                            <a:avLst/>
                            <a:gdLst>
                              <a:gd name="T0" fmla="*/ 0 w 6052935"/>
                              <a:gd name="T1" fmla="*/ 60529 w 6052935"/>
                              <a:gd name="T2" fmla="*/ 0 60000 65536"/>
                              <a:gd name="T3" fmla="*/ 0 60000 65536"/>
                              <a:gd name="T4" fmla="*/ 0 w 6052935"/>
                              <a:gd name="T5" fmla="*/ 6052935 w 6052935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6052935">
                                <a:moveTo>
                                  <a:pt x="0" y="0"/>
                                </a:moveTo>
                                <a:lnTo>
                                  <a:pt x="6052935" y="0"/>
                                </a:lnTo>
                              </a:path>
                            </a:pathLst>
                          </a:custGeom>
                          <a:noFill/>
                          <a:ln w="13145">
                            <a:solidFill>
                              <a:srgbClr val="E32C25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99029E" id="Group 10" o:spid="_x0000_s1026" style="width:476.6pt;height:1.05pt;mso-position-horizontal-relative:char;mso-position-vertical-relative:line" coordsize="60529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">
                <v:shape id="Полилиния 10" o:spid="_x0000_s1027" style="position:absolute;width:60529;height:0;visibility:visible;mso-wrap-style:square;v-text-anchor:top" coordsize="6052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" path="m,l6052935,e" filled="f" strokecolor="#e32c25" strokeweight=".36514mm">
                  <v:stroke miterlimit="83231f" joinstyle="miter"/>
                  <v:path arrowok="t" o:connecttype="custom" o:connectlocs="0,0;605,0" o:connectangles="0,0" textboxrect="0,0,6052935,0"/>
                </v:shape>
                <w10:anchorlock/>
              </v:group>
            </w:pict>
          </mc:Fallback>
        </mc:AlternateContent>
      </w:r>
    </w:p>
    <w:p w14:paraId="2CE0C0DF" w14:textId="4EAB8283" w:rsidR="008A7D2B" w:rsidRDefault="008A7D2B" w:rsidP="000F684F">
      <w:pPr>
        <w:spacing w:after="480" w:line="220" w:lineRule="auto"/>
        <w:ind w:left="2" w:right="0" w:firstLine="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! В сюжете обязательно упоминать национальный проект «Здравоохранение»!</w:t>
      </w:r>
    </w:p>
    <w:p w14:paraId="42625B90" w14:textId="61E9BE11" w:rsidR="004B331A" w:rsidRDefault="004B331A">
      <w:pPr>
        <w:spacing w:after="480" w:line="220" w:lineRule="auto"/>
        <w:ind w:left="2" w:right="0" w:firstLine="0"/>
        <w:jc w:val="left"/>
        <w:rPr>
          <w:rFonts w:ascii="Times New Roman" w:hAnsi="Times New Roman" w:cs="Times New Roman"/>
        </w:rPr>
      </w:pPr>
    </w:p>
    <w:sectPr w:rsidR="004B331A" w:rsidSect="008A7D2B">
      <w:headerReference w:type="default" r:id="rId9"/>
      <w:pgSz w:w="12019" w:h="16951"/>
      <w:pgMar w:top="1030" w:right="1174" w:bottom="1134" w:left="124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F3857" w14:textId="77777777" w:rsidR="00A43041" w:rsidRDefault="00A43041">
      <w:pPr>
        <w:spacing w:after="0" w:line="240" w:lineRule="auto"/>
      </w:pPr>
      <w:r>
        <w:separator/>
      </w:r>
    </w:p>
  </w:endnote>
  <w:endnote w:type="continuationSeparator" w:id="0">
    <w:p w14:paraId="0A3AB563" w14:textId="77777777" w:rsidR="00A43041" w:rsidRDefault="00A43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2BDDA" w14:textId="77777777" w:rsidR="00A43041" w:rsidRDefault="00A43041">
      <w:pPr>
        <w:spacing w:after="0" w:line="240" w:lineRule="auto"/>
      </w:pPr>
      <w:r>
        <w:separator/>
      </w:r>
    </w:p>
  </w:footnote>
  <w:footnote w:type="continuationSeparator" w:id="0">
    <w:p w14:paraId="137DAC11" w14:textId="77777777" w:rsidR="00A43041" w:rsidRDefault="00A43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AA8AF" w14:textId="77777777" w:rsidR="004B331A" w:rsidRDefault="00E320AC">
    <w:pPr>
      <w:tabs>
        <w:tab w:val="right" w:pos="9604"/>
      </w:tabs>
      <w:spacing w:after="351" w:line="259" w:lineRule="auto"/>
      <w:ind w:left="-26" w:right="0" w:firstLine="0"/>
      <w:jc w:val="left"/>
      <w:rPr>
        <w:b/>
      </w:rPr>
    </w:pPr>
    <w:r>
      <w:rPr>
        <w:b/>
      </w:rPr>
      <w:t xml:space="preserve">                                                                                                      </w:t>
    </w:r>
  </w:p>
  <w:p w14:paraId="76761A5C" w14:textId="77777777" w:rsidR="004B331A" w:rsidRDefault="004B331A">
    <w:pPr>
      <w:tabs>
        <w:tab w:val="center" w:pos="4677"/>
        <w:tab w:val="right" w:pos="9355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1A"/>
    <w:rsid w:val="000030B1"/>
    <w:rsid w:val="00012651"/>
    <w:rsid w:val="00012FAD"/>
    <w:rsid w:val="00030D15"/>
    <w:rsid w:val="00035D73"/>
    <w:rsid w:val="0004546F"/>
    <w:rsid w:val="000607D6"/>
    <w:rsid w:val="000711E7"/>
    <w:rsid w:val="00076E40"/>
    <w:rsid w:val="000A144C"/>
    <w:rsid w:val="000B5361"/>
    <w:rsid w:val="000C32EA"/>
    <w:rsid w:val="000E0601"/>
    <w:rsid w:val="000E224A"/>
    <w:rsid w:val="000E3016"/>
    <w:rsid w:val="000F11FC"/>
    <w:rsid w:val="000F18DB"/>
    <w:rsid w:val="000F684F"/>
    <w:rsid w:val="00100421"/>
    <w:rsid w:val="00110A35"/>
    <w:rsid w:val="00114060"/>
    <w:rsid w:val="00122FE9"/>
    <w:rsid w:val="00141519"/>
    <w:rsid w:val="00176108"/>
    <w:rsid w:val="001818CB"/>
    <w:rsid w:val="00184028"/>
    <w:rsid w:val="0018560F"/>
    <w:rsid w:val="001A4565"/>
    <w:rsid w:val="001C6633"/>
    <w:rsid w:val="001D2345"/>
    <w:rsid w:val="001E3DF9"/>
    <w:rsid w:val="001F0C90"/>
    <w:rsid w:val="00205257"/>
    <w:rsid w:val="002053E9"/>
    <w:rsid w:val="00212715"/>
    <w:rsid w:val="00216A9A"/>
    <w:rsid w:val="002173AD"/>
    <w:rsid w:val="002437AC"/>
    <w:rsid w:val="00251391"/>
    <w:rsid w:val="00251D12"/>
    <w:rsid w:val="002658DD"/>
    <w:rsid w:val="0028058E"/>
    <w:rsid w:val="002B04F5"/>
    <w:rsid w:val="002B1E4B"/>
    <w:rsid w:val="002E59B6"/>
    <w:rsid w:val="002E7EAB"/>
    <w:rsid w:val="003000AB"/>
    <w:rsid w:val="00323853"/>
    <w:rsid w:val="00340178"/>
    <w:rsid w:val="00353E9E"/>
    <w:rsid w:val="00355269"/>
    <w:rsid w:val="00367176"/>
    <w:rsid w:val="003761D3"/>
    <w:rsid w:val="00376A0C"/>
    <w:rsid w:val="003855F0"/>
    <w:rsid w:val="003A0C96"/>
    <w:rsid w:val="003A3A17"/>
    <w:rsid w:val="003C0963"/>
    <w:rsid w:val="003E2116"/>
    <w:rsid w:val="003F0EA8"/>
    <w:rsid w:val="003F1E75"/>
    <w:rsid w:val="003F650E"/>
    <w:rsid w:val="00412EE9"/>
    <w:rsid w:val="00415803"/>
    <w:rsid w:val="004230BE"/>
    <w:rsid w:val="00445F6B"/>
    <w:rsid w:val="00471042"/>
    <w:rsid w:val="00472ECA"/>
    <w:rsid w:val="004809B4"/>
    <w:rsid w:val="00480EE6"/>
    <w:rsid w:val="004857AE"/>
    <w:rsid w:val="004B331A"/>
    <w:rsid w:val="004D237F"/>
    <w:rsid w:val="004E4EDC"/>
    <w:rsid w:val="00505AE1"/>
    <w:rsid w:val="005072E5"/>
    <w:rsid w:val="005270E5"/>
    <w:rsid w:val="00534160"/>
    <w:rsid w:val="00554406"/>
    <w:rsid w:val="00563CA0"/>
    <w:rsid w:val="0056607A"/>
    <w:rsid w:val="0057574E"/>
    <w:rsid w:val="0058511F"/>
    <w:rsid w:val="00585F42"/>
    <w:rsid w:val="005C6EFB"/>
    <w:rsid w:val="005D6FCF"/>
    <w:rsid w:val="005E4657"/>
    <w:rsid w:val="006029BC"/>
    <w:rsid w:val="006060ED"/>
    <w:rsid w:val="0061294F"/>
    <w:rsid w:val="00615986"/>
    <w:rsid w:val="006162AF"/>
    <w:rsid w:val="006243DB"/>
    <w:rsid w:val="00634E07"/>
    <w:rsid w:val="0063604B"/>
    <w:rsid w:val="00654217"/>
    <w:rsid w:val="00660B15"/>
    <w:rsid w:val="00670E54"/>
    <w:rsid w:val="0068795B"/>
    <w:rsid w:val="00693651"/>
    <w:rsid w:val="00694F12"/>
    <w:rsid w:val="00696848"/>
    <w:rsid w:val="006A4989"/>
    <w:rsid w:val="006B091B"/>
    <w:rsid w:val="006B726E"/>
    <w:rsid w:val="006C3CE5"/>
    <w:rsid w:val="006D460C"/>
    <w:rsid w:val="006D585D"/>
    <w:rsid w:val="006D6BC0"/>
    <w:rsid w:val="00705912"/>
    <w:rsid w:val="00711887"/>
    <w:rsid w:val="007723BF"/>
    <w:rsid w:val="00776165"/>
    <w:rsid w:val="007C7C53"/>
    <w:rsid w:val="007F2B45"/>
    <w:rsid w:val="007F4A9B"/>
    <w:rsid w:val="00821479"/>
    <w:rsid w:val="00827C9C"/>
    <w:rsid w:val="008309A1"/>
    <w:rsid w:val="008359CA"/>
    <w:rsid w:val="00837651"/>
    <w:rsid w:val="00842942"/>
    <w:rsid w:val="008513C8"/>
    <w:rsid w:val="00853281"/>
    <w:rsid w:val="00860591"/>
    <w:rsid w:val="00892730"/>
    <w:rsid w:val="008A7D2B"/>
    <w:rsid w:val="008B6DBD"/>
    <w:rsid w:val="008C52B7"/>
    <w:rsid w:val="008C7530"/>
    <w:rsid w:val="008E36C0"/>
    <w:rsid w:val="008F4B52"/>
    <w:rsid w:val="009123B9"/>
    <w:rsid w:val="009128E3"/>
    <w:rsid w:val="00920AC0"/>
    <w:rsid w:val="0094183F"/>
    <w:rsid w:val="00952BFB"/>
    <w:rsid w:val="00962F5D"/>
    <w:rsid w:val="00980213"/>
    <w:rsid w:val="009B21FB"/>
    <w:rsid w:val="009B742E"/>
    <w:rsid w:val="009D0DA7"/>
    <w:rsid w:val="009F7C5E"/>
    <w:rsid w:val="00A0250B"/>
    <w:rsid w:val="00A02804"/>
    <w:rsid w:val="00A13105"/>
    <w:rsid w:val="00A43041"/>
    <w:rsid w:val="00A46BDE"/>
    <w:rsid w:val="00A615D8"/>
    <w:rsid w:val="00A61B50"/>
    <w:rsid w:val="00A6361C"/>
    <w:rsid w:val="00A8209C"/>
    <w:rsid w:val="00AC071D"/>
    <w:rsid w:val="00AC45D4"/>
    <w:rsid w:val="00AE6EF0"/>
    <w:rsid w:val="00AF0A54"/>
    <w:rsid w:val="00AF4D8B"/>
    <w:rsid w:val="00B06B4B"/>
    <w:rsid w:val="00B06F1B"/>
    <w:rsid w:val="00B14640"/>
    <w:rsid w:val="00B227D3"/>
    <w:rsid w:val="00B33A38"/>
    <w:rsid w:val="00B34587"/>
    <w:rsid w:val="00B555CC"/>
    <w:rsid w:val="00B63859"/>
    <w:rsid w:val="00B713F3"/>
    <w:rsid w:val="00B85F5E"/>
    <w:rsid w:val="00B944EE"/>
    <w:rsid w:val="00B9616E"/>
    <w:rsid w:val="00BA53C9"/>
    <w:rsid w:val="00BB5A90"/>
    <w:rsid w:val="00BC0B1B"/>
    <w:rsid w:val="00BC1528"/>
    <w:rsid w:val="00BC26B8"/>
    <w:rsid w:val="00BD0025"/>
    <w:rsid w:val="00BE64B6"/>
    <w:rsid w:val="00C1186A"/>
    <w:rsid w:val="00C54F0B"/>
    <w:rsid w:val="00C708CF"/>
    <w:rsid w:val="00C84645"/>
    <w:rsid w:val="00C8575D"/>
    <w:rsid w:val="00C919A5"/>
    <w:rsid w:val="00C919BA"/>
    <w:rsid w:val="00CA0B42"/>
    <w:rsid w:val="00CA10CF"/>
    <w:rsid w:val="00CA5130"/>
    <w:rsid w:val="00CB33F7"/>
    <w:rsid w:val="00CB42A0"/>
    <w:rsid w:val="00CB699B"/>
    <w:rsid w:val="00CB6AF6"/>
    <w:rsid w:val="00CC57BD"/>
    <w:rsid w:val="00CE6944"/>
    <w:rsid w:val="00D16819"/>
    <w:rsid w:val="00D17351"/>
    <w:rsid w:val="00D1783D"/>
    <w:rsid w:val="00D22CBC"/>
    <w:rsid w:val="00D250C0"/>
    <w:rsid w:val="00D3243B"/>
    <w:rsid w:val="00D40647"/>
    <w:rsid w:val="00D766FD"/>
    <w:rsid w:val="00DA7CDE"/>
    <w:rsid w:val="00DC7720"/>
    <w:rsid w:val="00DF1C9A"/>
    <w:rsid w:val="00DF73DA"/>
    <w:rsid w:val="00E06D70"/>
    <w:rsid w:val="00E134EE"/>
    <w:rsid w:val="00E14405"/>
    <w:rsid w:val="00E174E6"/>
    <w:rsid w:val="00E320AC"/>
    <w:rsid w:val="00E376EA"/>
    <w:rsid w:val="00E505DA"/>
    <w:rsid w:val="00E505F7"/>
    <w:rsid w:val="00E50C6A"/>
    <w:rsid w:val="00E83700"/>
    <w:rsid w:val="00EB3BF0"/>
    <w:rsid w:val="00EC5A01"/>
    <w:rsid w:val="00EC7FC6"/>
    <w:rsid w:val="00ED700C"/>
    <w:rsid w:val="00F10A0D"/>
    <w:rsid w:val="00F10E7F"/>
    <w:rsid w:val="00F41DF1"/>
    <w:rsid w:val="00F561E5"/>
    <w:rsid w:val="00F61647"/>
    <w:rsid w:val="00F83FE7"/>
    <w:rsid w:val="00F876DE"/>
    <w:rsid w:val="00F94EE2"/>
    <w:rsid w:val="00FA2DC3"/>
    <w:rsid w:val="00FD309E"/>
    <w:rsid w:val="00FF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3C8F13"/>
  <w15:docId w15:val="{91DF82BA-77BE-4419-86AC-EF57BA42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color w:val="181717"/>
        <w:sz w:val="24"/>
        <w:szCs w:val="24"/>
        <w:lang w:val="ru-RU" w:eastAsia="ru-RU" w:bidi="ar-SA"/>
      </w:rPr>
    </w:rPrDefault>
    <w:pPrDefault>
      <w:pPr>
        <w:spacing w:after="276" w:line="248" w:lineRule="auto"/>
        <w:ind w:left="31" w:right="75" w:hanging="1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11887"/>
  </w:style>
  <w:style w:type="paragraph" w:styleId="1">
    <w:name w:val="heading 1"/>
    <w:basedOn w:val="a"/>
    <w:next w:val="a"/>
    <w:link w:val="10"/>
    <w:uiPriority w:val="9"/>
    <w:rsid w:val="00711887"/>
    <w:pPr>
      <w:keepNext/>
      <w:keepLines/>
      <w:spacing w:line="259" w:lineRule="auto"/>
      <w:ind w:right="4"/>
      <w:jc w:val="center"/>
      <w:outlineLvl w:val="0"/>
    </w:pPr>
    <w:rPr>
      <w:b/>
      <w:color w:val="E4322B"/>
      <w:sz w:val="28"/>
      <w:szCs w:val="28"/>
    </w:rPr>
  </w:style>
  <w:style w:type="paragraph" w:styleId="2">
    <w:name w:val="heading 2"/>
    <w:basedOn w:val="a"/>
    <w:next w:val="a"/>
    <w:link w:val="20"/>
    <w:uiPriority w:val="9"/>
    <w:rsid w:val="0071188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rsid w:val="0071188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rsid w:val="0071188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rsid w:val="0071188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rsid w:val="0071188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1188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71188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71188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711887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711887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711887"/>
    <w:rPr>
      <w:rFonts w:asciiTheme="minorHAnsi" w:eastAsiaTheme="minorEastAsia" w:hAnsiTheme="minorHAnsi" w:cs="Times New Roman"/>
      <w:b/>
      <w:bCs/>
      <w:sz w:val="22"/>
      <w:szCs w:val="22"/>
    </w:rPr>
  </w:style>
  <w:style w:type="table" w:customStyle="1" w:styleId="TableNormal">
    <w:name w:val="Table Normal"/>
    <w:rsid w:val="0071188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rsid w:val="0071188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locked/>
    <w:rsid w:val="0071188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rsid w:val="00711887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locked/>
    <w:rsid w:val="00711887"/>
    <w:rPr>
      <w:rFonts w:asciiTheme="majorHAnsi" w:eastAsiaTheme="majorEastAsia" w:hAnsiTheme="majorHAnsi" w:cs="Times New Roman"/>
    </w:rPr>
  </w:style>
  <w:style w:type="table" w:customStyle="1" w:styleId="a7">
    <w:name w:val="Стиль"/>
    <w:basedOn w:val="TableNormal"/>
    <w:rsid w:val="00711887"/>
    <w:tblPr>
      <w:tblStyleRowBandSize w:val="1"/>
      <w:tblStyleColBandSize w:val="1"/>
    </w:tblPr>
  </w:style>
  <w:style w:type="paragraph" w:styleId="a8">
    <w:name w:val="Balloon Text"/>
    <w:basedOn w:val="a"/>
    <w:link w:val="a9"/>
    <w:uiPriority w:val="99"/>
    <w:semiHidden/>
    <w:unhideWhenUsed/>
    <w:rsid w:val="00F6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1647"/>
    <w:rPr>
      <w:rFonts w:ascii="Tahoma" w:hAnsi="Tahoma" w:cs="Tahoma"/>
      <w:sz w:val="16"/>
      <w:szCs w:val="16"/>
    </w:rPr>
  </w:style>
  <w:style w:type="paragraph" w:customStyle="1" w:styleId="msonormalmrcssattr">
    <w:name w:val="msonormal_mr_css_attr"/>
    <w:basedOn w:val="a"/>
    <w:rsid w:val="00445F6B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color w:val="auto"/>
    </w:rPr>
  </w:style>
  <w:style w:type="character" w:customStyle="1" w:styleId="js-extracted-address">
    <w:name w:val="js-extracted-address"/>
    <w:basedOn w:val="a0"/>
    <w:rsid w:val="00D17351"/>
  </w:style>
  <w:style w:type="character" w:styleId="aa">
    <w:name w:val="Hyperlink"/>
    <w:basedOn w:val="a0"/>
    <w:uiPriority w:val="99"/>
    <w:unhideWhenUsed/>
    <w:rsid w:val="008C7530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C7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85891">
          <w:blockQuote w:val="1"/>
          <w:marLeft w:val="72"/>
          <w:marRight w:val="0"/>
          <w:marTop w:val="0"/>
          <w:marBottom w:val="0"/>
          <w:divBdr>
            <w:top w:val="none" w:sz="0" w:space="0" w:color="auto"/>
            <w:left w:val="single" w:sz="24" w:space="7" w:color="CCCCCC"/>
            <w:bottom w:val="none" w:sz="0" w:space="0" w:color="auto"/>
            <w:right w:val="none" w:sz="0" w:space="0" w:color="auto"/>
          </w:divBdr>
        </w:div>
      </w:divsChild>
    </w:div>
    <w:div w:id="129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1711">
          <w:blockQuote w:val="1"/>
          <w:marLeft w:val="72"/>
          <w:marRight w:val="0"/>
          <w:marTop w:val="0"/>
          <w:marBottom w:val="0"/>
          <w:divBdr>
            <w:top w:val="none" w:sz="0" w:space="0" w:color="auto"/>
            <w:left w:val="single" w:sz="24" w:space="7" w:color="CCCCCC"/>
            <w:bottom w:val="none" w:sz="0" w:space="0" w:color="auto"/>
            <w:right w:val="none" w:sz="0" w:space="0" w:color="auto"/>
          </w:divBdr>
        </w:div>
      </w:divsChild>
    </w:div>
    <w:div w:id="1589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914">
          <w:blockQuote w:val="1"/>
          <w:marLeft w:val="72"/>
          <w:marRight w:val="0"/>
          <w:marTop w:val="0"/>
          <w:marBottom w:val="0"/>
          <w:divBdr>
            <w:top w:val="none" w:sz="0" w:space="0" w:color="auto"/>
            <w:left w:val="single" w:sz="24" w:space="7" w:color="CCCCCC"/>
            <w:bottom w:val="none" w:sz="0" w:space="0" w:color="auto"/>
            <w:right w:val="none" w:sz="0" w:space="0" w:color="auto"/>
          </w:divBdr>
        </w:div>
        <w:div w:id="6677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1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91367">
          <w:blockQuote w:val="1"/>
          <w:marLeft w:val="72"/>
          <w:marRight w:val="0"/>
          <w:marTop w:val="0"/>
          <w:marBottom w:val="0"/>
          <w:divBdr>
            <w:top w:val="none" w:sz="0" w:space="0" w:color="auto"/>
            <w:left w:val="single" w:sz="24" w:space="7" w:color="CCCCCC"/>
            <w:bottom w:val="none" w:sz="0" w:space="0" w:color="auto"/>
            <w:right w:val="none" w:sz="0" w:space="0" w:color="auto"/>
          </w:divBdr>
        </w:div>
      </w:divsChild>
    </w:div>
    <w:div w:id="1364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2662">
          <w:blockQuote w:val="1"/>
          <w:marLeft w:val="72"/>
          <w:marRight w:val="0"/>
          <w:marTop w:val="0"/>
          <w:marBottom w:val="0"/>
          <w:divBdr>
            <w:top w:val="none" w:sz="0" w:space="0" w:color="auto"/>
            <w:left w:val="single" w:sz="24" w:space="7" w:color="CCCCCC"/>
            <w:bottom w:val="none" w:sz="0" w:space="0" w:color="auto"/>
            <w:right w:val="none" w:sz="0" w:space="0" w:color="auto"/>
          </w:divBdr>
        </w:div>
        <w:div w:id="1210723729">
          <w:blockQuote w:val="1"/>
          <w:marLeft w:val="72"/>
          <w:marRight w:val="0"/>
          <w:marTop w:val="0"/>
          <w:marBottom w:val="0"/>
          <w:divBdr>
            <w:top w:val="none" w:sz="0" w:space="0" w:color="auto"/>
            <w:left w:val="single" w:sz="24" w:space="7" w:color="CCCCCC"/>
            <w:bottom w:val="none" w:sz="0" w:space="0" w:color="auto"/>
            <w:right w:val="none" w:sz="0" w:space="0" w:color="auto"/>
          </w:divBdr>
        </w:div>
        <w:div w:id="549339299">
          <w:blockQuote w:val="1"/>
          <w:marLeft w:val="72"/>
          <w:marRight w:val="0"/>
          <w:marTop w:val="0"/>
          <w:marBottom w:val="0"/>
          <w:divBdr>
            <w:top w:val="none" w:sz="0" w:space="0" w:color="auto"/>
            <w:left w:val="single" w:sz="24" w:space="7" w:color="CCCCCC"/>
            <w:bottom w:val="none" w:sz="0" w:space="0" w:color="auto"/>
            <w:right w:val="none" w:sz="0" w:space="0" w:color="auto"/>
          </w:divBdr>
        </w:div>
      </w:divsChild>
    </w:div>
    <w:div w:id="14401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9972">
          <w:blockQuote w:val="1"/>
          <w:marLeft w:val="72"/>
          <w:marRight w:val="0"/>
          <w:marTop w:val="0"/>
          <w:marBottom w:val="0"/>
          <w:divBdr>
            <w:top w:val="none" w:sz="0" w:space="0" w:color="auto"/>
            <w:left w:val="single" w:sz="24" w:space="7" w:color="CCCCCC"/>
            <w:bottom w:val="none" w:sz="0" w:space="0" w:color="auto"/>
            <w:right w:val="none" w:sz="0" w:space="0" w:color="auto"/>
          </w:divBdr>
        </w:div>
        <w:div w:id="890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859">
          <w:blockQuote w:val="1"/>
          <w:marLeft w:val="72"/>
          <w:marRight w:val="0"/>
          <w:marTop w:val="0"/>
          <w:marBottom w:val="0"/>
          <w:divBdr>
            <w:top w:val="none" w:sz="0" w:space="0" w:color="auto"/>
            <w:left w:val="single" w:sz="24" w:space="7" w:color="CCCCCC"/>
            <w:bottom w:val="none" w:sz="0" w:space="0" w:color="auto"/>
            <w:right w:val="none" w:sz="0" w:space="0" w:color="auto"/>
          </w:divBdr>
        </w:div>
        <w:div w:id="15759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23072">
          <w:blockQuote w:val="1"/>
          <w:marLeft w:val="72"/>
          <w:marRight w:val="0"/>
          <w:marTop w:val="0"/>
          <w:marBottom w:val="0"/>
          <w:divBdr>
            <w:top w:val="none" w:sz="0" w:space="0" w:color="auto"/>
            <w:left w:val="single" w:sz="24" w:space="7" w:color="CCCCCC"/>
            <w:bottom w:val="none" w:sz="0" w:space="0" w:color="auto"/>
            <w:right w:val="none" w:sz="0" w:space="0" w:color="auto"/>
          </w:divBdr>
        </w:div>
      </w:divsChild>
    </w:div>
    <w:div w:id="1965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80486">
          <w:blockQuote w:val="1"/>
          <w:marLeft w:val="72"/>
          <w:marRight w:val="0"/>
          <w:marTop w:val="0"/>
          <w:marBottom w:val="0"/>
          <w:divBdr>
            <w:top w:val="none" w:sz="0" w:space="0" w:color="auto"/>
            <w:left w:val="single" w:sz="24" w:space="7" w:color="CCCCCC"/>
            <w:bottom w:val="none" w:sz="0" w:space="0" w:color="auto"/>
            <w:right w:val="none" w:sz="0" w:space="0" w:color="auto"/>
          </w:divBdr>
        </w:div>
        <w:div w:id="1588118">
          <w:blockQuote w:val="1"/>
          <w:marLeft w:val="72"/>
          <w:marRight w:val="0"/>
          <w:marTop w:val="0"/>
          <w:marBottom w:val="0"/>
          <w:divBdr>
            <w:top w:val="none" w:sz="0" w:space="0" w:color="auto"/>
            <w:left w:val="single" w:sz="24" w:space="7" w:color="CCCCCC"/>
            <w:bottom w:val="none" w:sz="0" w:space="0" w:color="auto"/>
            <w:right w:val="none" w:sz="0" w:space="0" w:color="auto"/>
          </w:divBdr>
        </w:div>
        <w:div w:id="231889386">
          <w:blockQuote w:val="1"/>
          <w:marLeft w:val="72"/>
          <w:marRight w:val="0"/>
          <w:marTop w:val="0"/>
          <w:marBottom w:val="0"/>
          <w:divBdr>
            <w:top w:val="none" w:sz="0" w:space="0" w:color="auto"/>
            <w:left w:val="single" w:sz="24" w:space="7" w:color="CCCCCC"/>
            <w:bottom w:val="none" w:sz="0" w:space="0" w:color="auto"/>
            <w:right w:val="none" w:sz="0" w:space="0" w:color="auto"/>
          </w:divBdr>
        </w:div>
      </w:divsChild>
    </w:div>
    <w:div w:id="21191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0A1CD-B09D-4822-B709-2A943A18E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CarlosCheCastro</dc:creator>
  <cp:lastModifiedBy>Бондарь Александра Алексеевна</cp:lastModifiedBy>
  <cp:revision>7</cp:revision>
  <dcterms:created xsi:type="dcterms:W3CDTF">2023-09-06T14:31:00Z</dcterms:created>
  <dcterms:modified xsi:type="dcterms:W3CDTF">2023-09-07T14:46:00Z</dcterms:modified>
</cp:coreProperties>
</file>